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157F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中共邵阳市公安局</w:t>
      </w:r>
      <w:r>
        <w:rPr>
          <w:rFonts w:ascii="Times New Roman" w:hAnsi="Times New Roman" w:eastAsia="方正小标宋简体" w:cs="Times New Roman"/>
          <w:sz w:val="44"/>
          <w:szCs w:val="44"/>
        </w:rPr>
        <w:t>北塔分局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委员会</w:t>
      </w:r>
    </w:p>
    <w:p w14:paraId="79D7EE10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关于市委巡察整改进展情况的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通报</w:t>
      </w:r>
    </w:p>
    <w:p w14:paraId="5B270606">
      <w:pPr>
        <w:spacing w:line="3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</w:t>
      </w:r>
    </w:p>
    <w:p w14:paraId="5F8F9559">
      <w:pPr>
        <w:spacing w:line="62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根据市委的统一部署，2024年3月7日至5月31日，市委巡察组对市公安局党委开展了专项巡察，并延伸至北塔公安分局党委。2024年7月5日，市委第一巡察组向分局党委反馈了巡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察意见。按照巡察工作有关要求，现将巡察整改进展情况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通报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如下。</w:t>
      </w:r>
    </w:p>
    <w:p w14:paraId="4E04EE2A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一、组织整改落实情况</w:t>
      </w:r>
    </w:p>
    <w:p w14:paraId="7C858A15"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分局坚持抓整改落实必须先从党委做起。党委高度重视巡察反馈的整改工作，置顶政治站位，按照巡察反馈的具体问题，细分责任清单，交由各分管条线党委成员抓好落实，真正做到对每一个问题开展深入剖析，落实到每一个分管领导、局属部门和负责人，能立即整改的，务必做到立即整改，短期解决不了的，务必拿出整改方案，明确期限抓好落实，确保每个问题整改都能落实，能到位。</w:t>
      </w:r>
    </w:p>
    <w:p w14:paraId="71F36C22"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副区长、公安分局党委书记、局长钟彪坚决扛牢巡察整改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第一责任人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责任，周密部署、全力推进、定期调度；问题反馈后第一时间成立以副区长、公安分局党委书记、局长钟彪为组长，党委副书记、政委姜玮为常务副组长，其他党委成员为副组长，局属各部门负责人为成员的领导小组，抽调专门力量搭建了工作专班，设立了巡察整改工作办公室，明确了整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安排，区分了整改任务和责任。</w:t>
      </w:r>
    </w:p>
    <w:p w14:paraId="5BC76B9E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截至2025年2月27日，巡察反馈的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个具体问题，已完成整改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个，巡察移交的2件信访件，已办结2件，无巡察交办的立行立改件。</w:t>
      </w:r>
    </w:p>
    <w:p w14:paraId="502FCC3D">
      <w:pPr>
        <w:spacing w:line="6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二、集中整改期内已完成的整改事项</w:t>
      </w:r>
    </w:p>
    <w:p w14:paraId="203067BD">
      <w:pPr>
        <w:spacing w:line="62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（一）聚焦贯彻落实党的理论路线方针政策和党中央、省委、市委决策部署情况方面。</w:t>
      </w:r>
    </w:p>
    <w:p w14:paraId="410259C6"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1．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党委理论学习中心组学习资料不完整。</w:t>
      </w:r>
    </w:p>
    <w:p w14:paraId="2B4665D5">
      <w:pPr>
        <w:pStyle w:val="2"/>
        <w:spacing w:after="0" w:line="62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7BADF690">
      <w:pPr>
        <w:pStyle w:val="2"/>
        <w:spacing w:after="0" w:line="62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一是对标完善党委理论学习中心组学习情况。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已完善党委理论学习中心组学习情况汇总表，并制定来年的党委理论学习中心组学习清单和学习计划。组织全局民、辅警进行党建理论知识考试，督促全体党员民辅警学习积极性。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二是对标完善规章制度。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坚持把制度建设摆在突出位置，常抓不懈。完善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相关制度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，严格落实学习制度，切实加强干部思想教育。</w:t>
      </w:r>
    </w:p>
    <w:p w14:paraId="24A59753">
      <w:pPr>
        <w:tabs>
          <w:tab w:val="left" w:pos="142"/>
        </w:tabs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案件处置落实宽严相济政策有偏差。</w:t>
      </w:r>
    </w:p>
    <w:p w14:paraId="51FEC49B">
      <w:pPr>
        <w:pStyle w:val="2"/>
        <w:adjustRightInd w:val="0"/>
        <w:snapToGrid w:val="0"/>
        <w:spacing w:after="0" w:line="60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4F067CEF">
      <w:pPr>
        <w:pStyle w:val="2"/>
        <w:spacing w:after="0" w:line="62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一是组织培训，提升执法水平。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组织全体民警学习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相关法律犯规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。加强自查，全面整改。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二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是成立专班，加强督导。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成立分局法制专班</w:t>
      </w:r>
      <w:r>
        <w:rPr>
          <w:rFonts w:ascii="Times New Roman" w:hAnsi="Times New Roman" w:eastAsia="仿宋_GB2312"/>
          <w:sz w:val="32"/>
          <w:szCs w:val="32"/>
        </w:rPr>
        <w:t>，与办案部门加强联系，出现问题及时通报及时整改。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三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是专项整治，强化效果。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开展专项行动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，进一步推动该类问题整改落实。</w:t>
      </w:r>
    </w:p>
    <w:p w14:paraId="0335E75F">
      <w:pPr>
        <w:pStyle w:val="2"/>
        <w:spacing w:after="0" w:line="620" w:lineRule="exact"/>
        <w:ind w:left="0" w:leftChars="0"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3</w:t>
      </w:r>
      <w:r>
        <w:rPr>
          <w:rFonts w:ascii="Times New Roman" w:hAnsi="Times New Roman" w:eastAsia="黑体"/>
          <w:b/>
          <w:bCs/>
          <w:sz w:val="32"/>
          <w:szCs w:val="32"/>
        </w:rPr>
        <w:t>．</w:t>
      </w:r>
      <w:r>
        <w:rPr>
          <w:rFonts w:ascii="Times New Roman" w:hAnsi="Times New Roman" w:eastAsia="仿宋_GB2312"/>
          <w:b/>
          <w:bCs/>
          <w:sz w:val="32"/>
          <w:szCs w:val="32"/>
        </w:rPr>
        <w:t>宾馆业检查登记不规范。</w:t>
      </w:r>
    </w:p>
    <w:p w14:paraId="065C9FED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6E697FCB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一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规范检查流程，提升业务能力。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牵头部门组织民警开展业务培训。对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宾馆检查台账进行了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进一步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规范，对检查的要求、时间、频次逐一提示。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对各相关职能部门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上报的检查数据，由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专人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进行审核、汇总，对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发现的问题及时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指出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并整改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二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加强宾馆业管理，开展业务培训。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召集辖区宾馆业、经营者开展座谈会，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充分听取经营业主的意见、建议，召开全体场所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经营者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培训会，就普遍问题进行专门讨论和答复，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专业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搞好管理工作。</w:t>
      </w:r>
    </w:p>
    <w:p w14:paraId="2D2030D4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4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落实“六个一律”有差距。</w:t>
      </w:r>
    </w:p>
    <w:p w14:paraId="3A2D672B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3B96A0AE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一是严格落实“六个一律”。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按照上级公安机关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的要求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，由派出所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对旅馆业、娱乐场所半个月开展一次不定期检查，确保检查到位的同时，确保有成效。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二</w:t>
      </w:r>
      <w:r>
        <w:rPr>
          <w:rFonts w:hint="eastAsia" w:ascii="仿宋" w:hAnsi="仿宋" w:eastAsia="仿宋_GB2312" w:cs="仿宋"/>
          <w:b/>
          <w:spacing w:val="8"/>
          <w:sz w:val="32"/>
          <w:szCs w:val="32"/>
        </w:rPr>
        <w:t>是组织开展联合行动。</w:t>
      </w:r>
      <w:r>
        <w:rPr>
          <w:rFonts w:hint="eastAsia" w:ascii="仿宋" w:hAnsi="仿宋" w:eastAsia="仿宋_GB2312" w:cs="仿宋"/>
          <w:bCs/>
          <w:spacing w:val="8"/>
          <w:sz w:val="32"/>
          <w:szCs w:val="32"/>
        </w:rPr>
        <w:t>分局治安大队牵头，全警参与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联合区政府相关职能部门不定期开展清查行动，在全区范围内营造良好的社会氛围，确保我区重点场所规范、有序经营。</w:t>
      </w:r>
    </w:p>
    <w:p w14:paraId="204ACB61">
      <w:pPr>
        <w:spacing w:line="580" w:lineRule="exact"/>
        <w:ind w:firstLine="675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5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取保候审保证金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管理不规范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67BA06B5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5196E718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一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是加强学习、巡查、督促。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组织全体民警学习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相关规章制度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并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以网上巡查、实地督查相结合，及时发现问题，及时督促办案单位整改到位。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二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</w:t>
      </w:r>
      <w:r>
        <w:rPr>
          <w:rFonts w:hint="eastAsia" w:ascii="仿宋" w:hAnsi="仿宋" w:eastAsia="仿宋_GB2312" w:cs="仿宋"/>
          <w:b/>
          <w:spacing w:val="8"/>
          <w:sz w:val="32"/>
          <w:szCs w:val="32"/>
        </w:rPr>
        <w:t>开展涉案财物清理。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将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办理案件中取保候审金管理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问题纳入分局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涉案财物审计活动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，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严格按照工作要求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，进一步推动整改落实。</w:t>
      </w:r>
    </w:p>
    <w:p w14:paraId="46D8D7DC">
      <w:pPr>
        <w:pStyle w:val="2"/>
        <w:spacing w:after="0" w:line="580" w:lineRule="exact"/>
        <w:ind w:left="0" w:leftChars="0" w:firstLine="675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6</w:t>
      </w:r>
      <w:r>
        <w:rPr>
          <w:rFonts w:ascii="Times New Roman" w:hAnsi="Times New Roman" w:eastAsia="仿宋_GB2312"/>
          <w:b/>
          <w:bCs/>
          <w:sz w:val="32"/>
          <w:szCs w:val="32"/>
        </w:rPr>
        <w:t>．行政处罚公开不到位。</w:t>
      </w:r>
    </w:p>
    <w:p w14:paraId="69A50096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14B2FF3F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组织开展法制业务培训。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分局组织全体民警学习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相关法律法规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；严格法制审批，对应公开未公开的案件督促办案单位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先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公开再审批。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二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是开展常态化执法巡查工作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牵头部门每月通过网上巡查等方式，对分局所有办案单位的已办结的行政案件进行巡查，所有应公开的行政处罚均已公开到位。</w:t>
      </w:r>
    </w:p>
    <w:p w14:paraId="716AA997">
      <w:pPr>
        <w:spacing w:line="620" w:lineRule="exact"/>
        <w:ind w:firstLine="675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．公安法律文书制作不严谨、不规范。</w:t>
      </w:r>
    </w:p>
    <w:p w14:paraId="6596D17C">
      <w:pPr>
        <w:pStyle w:val="2"/>
        <w:spacing w:after="0" w:line="62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3F931A22">
      <w:pPr>
        <w:pStyle w:val="2"/>
        <w:spacing w:after="0" w:line="62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组织</w:t>
      </w:r>
      <w:r>
        <w:rPr>
          <w:rFonts w:ascii="Times New Roman" w:hAnsi="Times New Roman" w:eastAsia="仿宋"/>
          <w:b/>
          <w:spacing w:val="8"/>
          <w:sz w:val="32"/>
          <w:szCs w:val="32"/>
        </w:rPr>
        <w:t>培训</w:t>
      </w:r>
      <w:r>
        <w:rPr>
          <w:rFonts w:hint="eastAsia" w:ascii="Times New Roman" w:hAnsi="Times New Roman" w:eastAsia="仿宋"/>
          <w:b/>
          <w:spacing w:val="8"/>
          <w:sz w:val="32"/>
          <w:szCs w:val="32"/>
        </w:rPr>
        <w:t>，</w:t>
      </w:r>
      <w:r>
        <w:rPr>
          <w:rFonts w:ascii="Times New Roman" w:hAnsi="Times New Roman" w:eastAsia="仿宋"/>
          <w:b/>
          <w:spacing w:val="8"/>
          <w:sz w:val="32"/>
          <w:szCs w:val="32"/>
        </w:rPr>
        <w:t>提升专业水平。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分局组织全体民警开展法制培训，学习相关规章制度。加强对各部门办案民警的业务培训，提升办案水平，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职能部门负责认真审核把关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。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二是</w:t>
      </w:r>
      <w:r>
        <w:rPr>
          <w:rFonts w:ascii="Times New Roman" w:hAnsi="Times New Roman" w:eastAsia="仿宋"/>
          <w:b/>
          <w:spacing w:val="8"/>
          <w:sz w:val="32"/>
          <w:szCs w:val="32"/>
        </w:rPr>
        <w:t>扎实基础工作。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做好分局相关部门工作的业务指导，为提升基层派出所业务能力打好基础。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三是</w:t>
      </w:r>
      <w:r>
        <w:rPr>
          <w:rFonts w:ascii="Times New Roman" w:hAnsi="Times New Roman" w:eastAsia="仿宋"/>
          <w:b/>
          <w:spacing w:val="8"/>
          <w:sz w:val="32"/>
          <w:szCs w:val="32"/>
        </w:rPr>
        <w:t>强化规范办理。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在今后的工作中，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牵头部门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加强对各办案部门的</w:t>
      </w:r>
      <w:r>
        <w:rPr>
          <w:rFonts w:ascii="Times New Roman" w:hAnsi="Times New Roman" w:eastAsia="仿宋_GB2312"/>
          <w:bCs/>
          <w:sz w:val="32"/>
          <w:szCs w:val="32"/>
        </w:rPr>
        <w:t>业务指导，从严把关，认真审批案件，杜绝类似错误再次发生。</w:t>
      </w:r>
    </w:p>
    <w:p w14:paraId="534D6D13">
      <w:pPr>
        <w:spacing w:line="62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（二）聚焦党组织领导班子和干部队伍建设情况方面</w:t>
      </w:r>
    </w:p>
    <w:p w14:paraId="2B234DBA">
      <w:pPr>
        <w:adjustRightInd w:val="0"/>
        <w:snapToGrid w:val="0"/>
        <w:spacing w:line="600" w:lineRule="exact"/>
        <w:ind w:firstLine="6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．食堂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管理不正规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396527D5">
      <w:pPr>
        <w:pStyle w:val="2"/>
        <w:adjustRightInd w:val="0"/>
        <w:snapToGrid w:val="0"/>
        <w:spacing w:after="0" w:line="60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128A6A2B">
      <w:pPr>
        <w:pStyle w:val="2"/>
        <w:adjustRightInd w:val="0"/>
        <w:snapToGrid w:val="0"/>
        <w:spacing w:after="0" w:line="600" w:lineRule="exact"/>
        <w:ind w:left="0" w:leftChars="0" w:firstLine="674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一是严格督导检查。</w:t>
      </w:r>
      <w:r>
        <w:rPr>
          <w:rFonts w:ascii="Times New Roman" w:hAnsi="Times New Roman" w:eastAsia="仿宋_GB2312"/>
          <w:sz w:val="32"/>
          <w:szCs w:val="32"/>
        </w:rPr>
        <w:t>食堂采购必须如实登记，进行电子卖场采购，所开具的发票必须与实际支出相符。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二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是完善食堂管理制度。</w:t>
      </w:r>
      <w:r>
        <w:rPr>
          <w:rFonts w:ascii="Times New Roman" w:hAnsi="Times New Roman" w:eastAsia="仿宋_GB2312"/>
          <w:sz w:val="32"/>
          <w:szCs w:val="32"/>
        </w:rPr>
        <w:t>健全优化相关规定制度，严把食材采购关，加强科学管理，严格控制食堂经费，杜绝浪费。</w:t>
      </w:r>
    </w:p>
    <w:p w14:paraId="600962A2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9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．基层党组织设置不科学。</w:t>
      </w:r>
    </w:p>
    <w:p w14:paraId="4E86D762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阶段性完成</w:t>
      </w:r>
    </w:p>
    <w:p w14:paraId="206B66C7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一是摸排核查。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分局按照相关规定对全局党员人数、支部规模进行摸排。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二是向上级党组织请示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。提交书面请示，同步沟通协调，明确上级指导意见。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三是成立筹备组。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 xml:space="preserve">由现党组织负责人牵头，抽调党务骨干组成筹备组；  </w:t>
      </w:r>
    </w:p>
    <w:p w14:paraId="39DCAF8F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制定方案，明确时间表、选举流程等。</w:t>
      </w:r>
    </w:p>
    <w:p w14:paraId="1A03BB1B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．基层党组织换届选举不规范。</w:t>
      </w:r>
    </w:p>
    <w:p w14:paraId="1A082DA9">
      <w:pPr>
        <w:pStyle w:val="2"/>
        <w:spacing w:after="0" w:line="58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hint="eastAsia"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hint="eastAsia"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6909FD73">
      <w:pPr>
        <w:pStyle w:val="2"/>
        <w:spacing w:after="0" w:line="58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：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一</w:t>
      </w:r>
      <w:r>
        <w:rPr>
          <w:rFonts w:ascii="Times New Roman" w:hAnsi="Times New Roman" w:eastAsia="仿宋_GB2312"/>
          <w:b/>
          <w:spacing w:val="8"/>
          <w:sz w:val="32"/>
          <w:szCs w:val="32"/>
        </w:rPr>
        <w:t>是</w:t>
      </w:r>
      <w:r>
        <w:rPr>
          <w:rFonts w:hint="eastAsia" w:ascii="Times New Roman" w:hAnsi="Times New Roman" w:eastAsia="仿宋_GB2312"/>
          <w:b/>
          <w:spacing w:val="8"/>
          <w:sz w:val="32"/>
          <w:szCs w:val="32"/>
        </w:rPr>
        <w:t>制定规章制度。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分局出台</w:t>
      </w:r>
      <w:r>
        <w:rPr>
          <w:rFonts w:hint="eastAsia" w:ascii="Times New Roman" w:hAnsi="Times New Roman" w:eastAsia="仿宋_GB2312"/>
          <w:bCs/>
          <w:spacing w:val="8"/>
          <w:sz w:val="32"/>
          <w:szCs w:val="32"/>
        </w:rPr>
        <w:t>相关制度，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明确选举程序，候选人资格条件等，确保选举过程的公正性和透明度。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</w:t>
      </w:r>
      <w:r>
        <w:rPr>
          <w:rFonts w:ascii="Times New Roman" w:hAnsi="Times New Roman" w:eastAsia="仿宋_GB2312"/>
          <w:b/>
          <w:bCs/>
          <w:sz w:val="32"/>
          <w:szCs w:val="32"/>
        </w:rPr>
        <w:t>是强化监督机制。</w:t>
      </w:r>
      <w:r>
        <w:rPr>
          <w:rFonts w:ascii="Times New Roman" w:hAnsi="Times New Roman" w:eastAsia="仿宋_GB2312"/>
          <w:sz w:val="32"/>
          <w:szCs w:val="32"/>
        </w:rPr>
        <w:t>建立健全党支部选举监督机制，明确政工室、从严办对选举过程进行全程监督，确保选举结果的合法性和有效性。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四</w:t>
      </w:r>
      <w:r>
        <w:rPr>
          <w:rFonts w:ascii="Times New Roman" w:hAnsi="Times New Roman" w:eastAsia="仿宋_GB2312"/>
          <w:b/>
          <w:bCs/>
          <w:sz w:val="32"/>
          <w:szCs w:val="32"/>
        </w:rPr>
        <w:t>是加强教育培训。</w:t>
      </w:r>
      <w:r>
        <w:rPr>
          <w:rFonts w:ascii="Times New Roman" w:hAnsi="Times New Roman" w:eastAsia="仿宋_GB2312"/>
          <w:sz w:val="32"/>
          <w:szCs w:val="32"/>
        </w:rPr>
        <w:t>组织开展党支部</w:t>
      </w:r>
      <w:r>
        <w:rPr>
          <w:rFonts w:hint="eastAsia" w:ascii="Times New Roman" w:hAnsi="Times New Roman" w:eastAsia="仿宋_GB2312"/>
          <w:sz w:val="32"/>
          <w:szCs w:val="32"/>
        </w:rPr>
        <w:t>关于换届选举程序规定</w:t>
      </w:r>
      <w:r>
        <w:rPr>
          <w:rFonts w:ascii="Times New Roman" w:hAnsi="Times New Roman" w:eastAsia="仿宋_GB2312"/>
          <w:sz w:val="32"/>
          <w:szCs w:val="32"/>
        </w:rPr>
        <w:t>的培训，分局邀请</w:t>
      </w:r>
      <w:r>
        <w:rPr>
          <w:rFonts w:hint="eastAsia" w:ascii="Times New Roman" w:hAnsi="Times New Roman" w:eastAsia="仿宋_GB2312"/>
          <w:sz w:val="32"/>
          <w:szCs w:val="32"/>
        </w:rPr>
        <w:t>上级党组织人员对党务工作专干进行培训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详细规范了分局基层党建工作的机制，</w:t>
      </w:r>
      <w:r>
        <w:rPr>
          <w:rFonts w:ascii="Times New Roman" w:hAnsi="Times New Roman" w:eastAsia="仿宋_GB2312"/>
          <w:sz w:val="32"/>
          <w:szCs w:val="32"/>
        </w:rPr>
        <w:t>提高党员对</w:t>
      </w:r>
      <w:r>
        <w:rPr>
          <w:rFonts w:hint="eastAsia" w:ascii="Times New Roman" w:hAnsi="Times New Roman" w:eastAsia="仿宋_GB2312"/>
          <w:sz w:val="32"/>
          <w:szCs w:val="32"/>
        </w:rPr>
        <w:t>换届</w:t>
      </w:r>
      <w:r>
        <w:rPr>
          <w:rFonts w:ascii="Times New Roman" w:hAnsi="Times New Roman" w:eastAsia="仿宋_GB2312"/>
          <w:sz w:val="32"/>
          <w:szCs w:val="32"/>
        </w:rPr>
        <w:t>选举制度的了解和掌握程度，增强党员的选举意识和能力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。</w:t>
      </w:r>
    </w:p>
    <w:p w14:paraId="5DF63162"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．组织生活会开展不规范。</w:t>
      </w:r>
    </w:p>
    <w:p w14:paraId="5445D571">
      <w:pPr>
        <w:pStyle w:val="2"/>
        <w:spacing w:after="0" w:line="62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215E13A9">
      <w:pPr>
        <w:pStyle w:val="2"/>
        <w:spacing w:after="0" w:line="620" w:lineRule="exact"/>
        <w:ind w:left="0" w:leftChars="0" w:firstLine="674"/>
        <w:rPr>
          <w:rFonts w:ascii="Times New Roman" w:hAnsi="Times New Roman" w:eastAsia="仿宋_GB2312"/>
          <w:bCs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整改情况：</w:t>
      </w:r>
      <w:r>
        <w:rPr>
          <w:rFonts w:ascii="Times New Roman" w:hAnsi="Times New Roman" w:eastAsia="仿宋_GB2312"/>
          <w:b/>
          <w:bCs/>
          <w:sz w:val="32"/>
          <w:szCs w:val="32"/>
        </w:rPr>
        <w:t>一是提高思想认识。</w:t>
      </w:r>
      <w:r>
        <w:rPr>
          <w:rFonts w:ascii="Times New Roman" w:hAnsi="Times New Roman" w:eastAsia="仿宋_GB2312"/>
          <w:sz w:val="32"/>
          <w:szCs w:val="32"/>
        </w:rPr>
        <w:t>通过学习和宣传，提高党员干部对组织生活会重要性的认识，增强参与组织生活会的积极性和主动性。</w:t>
      </w:r>
      <w:r>
        <w:rPr>
          <w:rFonts w:ascii="Times New Roman" w:hAnsi="Times New Roman" w:eastAsia="仿宋_GB2312"/>
          <w:b/>
          <w:bCs/>
          <w:sz w:val="32"/>
          <w:szCs w:val="32"/>
        </w:rPr>
        <w:t>二是开展督导。</w:t>
      </w:r>
      <w:r>
        <w:rPr>
          <w:rFonts w:ascii="Times New Roman" w:hAnsi="Times New Roman" w:eastAsia="仿宋_GB2312"/>
          <w:sz w:val="32"/>
          <w:szCs w:val="32"/>
        </w:rPr>
        <w:t>加强对</w:t>
      </w:r>
      <w:r>
        <w:rPr>
          <w:rFonts w:hint="eastAsia" w:ascii="Times New Roman" w:hAnsi="Times New Roman" w:eastAsia="仿宋_GB2312"/>
          <w:sz w:val="32"/>
          <w:szCs w:val="32"/>
        </w:rPr>
        <w:t>党</w:t>
      </w:r>
      <w:r>
        <w:rPr>
          <w:rFonts w:ascii="Times New Roman" w:hAnsi="Times New Roman" w:eastAsia="仿宋_GB2312"/>
          <w:sz w:val="32"/>
          <w:szCs w:val="32"/>
        </w:rPr>
        <w:t>支部组织生活会的指导，分局成立专项督导组，规范组织生活会流程。</w:t>
      </w:r>
      <w:r>
        <w:rPr>
          <w:rFonts w:ascii="Times New Roman" w:hAnsi="Times New Roman" w:eastAsia="仿宋_GB2312"/>
          <w:b/>
          <w:bCs/>
          <w:sz w:val="32"/>
          <w:szCs w:val="32"/>
        </w:rPr>
        <w:t>三是加强培训指导。</w:t>
      </w:r>
      <w:r>
        <w:rPr>
          <w:rFonts w:ascii="Times New Roman" w:hAnsi="Times New Roman" w:eastAsia="仿宋_GB2312"/>
          <w:sz w:val="32"/>
          <w:szCs w:val="32"/>
        </w:rPr>
        <w:t>分局组织</w:t>
      </w:r>
      <w:r>
        <w:rPr>
          <w:rFonts w:hint="eastAsia" w:ascii="Times New Roman" w:hAnsi="Times New Roman" w:eastAsia="仿宋_GB2312"/>
          <w:sz w:val="32"/>
          <w:szCs w:val="32"/>
        </w:rPr>
        <w:t>开展</w:t>
      </w:r>
      <w:r>
        <w:rPr>
          <w:rFonts w:ascii="Times New Roman" w:hAnsi="Times New Roman" w:eastAsia="仿宋_GB2312"/>
          <w:sz w:val="32"/>
          <w:szCs w:val="32"/>
        </w:rPr>
        <w:t>党务工作者培训会，对党员干部进行组织生活会的培训和指导，提高</w:t>
      </w:r>
      <w:r>
        <w:rPr>
          <w:rFonts w:hint="eastAsia" w:ascii="Times New Roman" w:hAnsi="Times New Roman" w:eastAsia="仿宋_GB2312"/>
          <w:sz w:val="32"/>
          <w:szCs w:val="32"/>
        </w:rPr>
        <w:t>党务工作者</w:t>
      </w:r>
      <w:r>
        <w:rPr>
          <w:rFonts w:ascii="Times New Roman" w:hAnsi="Times New Roman" w:eastAsia="仿宋_GB2312"/>
          <w:sz w:val="32"/>
          <w:szCs w:val="32"/>
        </w:rPr>
        <w:t>会议组织能力。</w:t>
      </w:r>
      <w:r>
        <w:rPr>
          <w:rFonts w:ascii="Times New Roman" w:hAnsi="Times New Roman" w:eastAsia="仿宋_GB2312"/>
          <w:b/>
          <w:bCs/>
          <w:sz w:val="32"/>
          <w:szCs w:val="32"/>
        </w:rPr>
        <w:t>四是深入学习。</w:t>
      </w:r>
      <w:r>
        <w:rPr>
          <w:rFonts w:ascii="Times New Roman" w:hAnsi="Times New Roman" w:eastAsia="仿宋_GB2312"/>
          <w:bCs/>
          <w:spacing w:val="8"/>
          <w:sz w:val="32"/>
          <w:szCs w:val="32"/>
        </w:rPr>
        <w:t>组织学习相关规章制度，从制度层面解决组织生活会开展不规范的问题，确保会议的规范化和制度化。</w:t>
      </w:r>
    </w:p>
    <w:p w14:paraId="19CB3EB2"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．资料收集不齐全。</w:t>
      </w:r>
    </w:p>
    <w:p w14:paraId="6633247F">
      <w:pPr>
        <w:pStyle w:val="2"/>
        <w:spacing w:after="0" w:line="62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2B8A1D80">
      <w:pPr>
        <w:spacing w:line="620" w:lineRule="exact"/>
        <w:ind w:firstLine="675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>整改情况：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一是集中整改。</w:t>
      </w:r>
      <w:r>
        <w:rPr>
          <w:rFonts w:ascii="Times New Roman" w:hAnsi="Times New Roman" w:eastAsia="仿宋_GB2312" w:cs="Times New Roman"/>
          <w:sz w:val="32"/>
          <w:szCs w:val="32"/>
        </w:rPr>
        <w:t>对存在的问题安排专人集中整改，确保资料齐全准确。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二是加强交流学习。</w:t>
      </w:r>
      <w:r>
        <w:rPr>
          <w:rFonts w:ascii="Times New Roman" w:hAnsi="Times New Roman" w:eastAsia="仿宋_GB2312" w:cs="Times New Roman"/>
          <w:sz w:val="32"/>
          <w:szCs w:val="32"/>
        </w:rPr>
        <w:t>组织各党支部交流学习，借鉴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各党支部</w:t>
      </w:r>
      <w:r>
        <w:rPr>
          <w:rFonts w:ascii="Times New Roman" w:hAnsi="Times New Roman" w:eastAsia="仿宋_GB2312" w:cs="Times New Roman"/>
          <w:sz w:val="32"/>
          <w:szCs w:val="32"/>
        </w:rPr>
        <w:t>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经验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做法。</w:t>
      </w:r>
    </w:p>
    <w:p w14:paraId="10315777"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三会一课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制度执行有偏差。</w:t>
      </w:r>
    </w:p>
    <w:p w14:paraId="7E7B3F55">
      <w:pPr>
        <w:pStyle w:val="2"/>
        <w:spacing w:after="0" w:line="620" w:lineRule="exact"/>
        <w:ind w:left="0" w:leftChars="0" w:firstLine="674"/>
        <w:rPr>
          <w:rFonts w:ascii="Times New Roman" w:hAnsi="Times New Roman" w:eastAsia="楷体_GB2312"/>
          <w:b/>
          <w:spacing w:val="8"/>
          <w:sz w:val="32"/>
          <w:szCs w:val="32"/>
        </w:rPr>
      </w:pPr>
      <w:r>
        <w:rPr>
          <w:rFonts w:ascii="Times New Roman" w:hAnsi="Times New Roman" w:eastAsia="楷体_GB2312"/>
          <w:b/>
          <w:spacing w:val="8"/>
          <w:sz w:val="32"/>
          <w:szCs w:val="32"/>
        </w:rPr>
        <w:t>整改结果：</w:t>
      </w:r>
      <w:r>
        <w:rPr>
          <w:rFonts w:ascii="Times New Roman" w:hAnsi="Times New Roman" w:eastAsia="楷体_GB2312"/>
          <w:bCs/>
          <w:spacing w:val="8"/>
          <w:sz w:val="32"/>
          <w:szCs w:val="32"/>
        </w:rPr>
        <w:t>完成</w:t>
      </w:r>
    </w:p>
    <w:p w14:paraId="120D7207">
      <w:pPr>
        <w:spacing w:line="620" w:lineRule="exact"/>
        <w:ind w:firstLine="675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pacing w:val="8"/>
          <w:sz w:val="32"/>
          <w:szCs w:val="32"/>
        </w:rPr>
        <w:t>整改情况</w:t>
      </w:r>
      <w:r>
        <w:rPr>
          <w:rFonts w:ascii="Times New Roman" w:hAnsi="Times New Roman" w:eastAsia="仿宋_GB2312" w:cs="Times New Roman"/>
          <w:bCs/>
          <w:spacing w:val="8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一是加强教育培训。</w:t>
      </w:r>
      <w:r>
        <w:rPr>
          <w:rFonts w:ascii="Times New Roman" w:hAnsi="Times New Roman" w:eastAsia="仿宋_GB2312" w:cs="Times New Roman"/>
          <w:sz w:val="32"/>
          <w:szCs w:val="32"/>
        </w:rPr>
        <w:t>分局党委组织党务工作者开展培训会，提高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</w:t>
      </w:r>
      <w:r>
        <w:rPr>
          <w:rFonts w:ascii="Times New Roman" w:hAnsi="Times New Roman" w:eastAsia="仿宋_GB2312" w:cs="Times New Roman"/>
          <w:sz w:val="32"/>
          <w:szCs w:val="32"/>
        </w:rPr>
        <w:t>支部的组织能力。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二是创新活动形式。</w:t>
      </w:r>
      <w:r>
        <w:rPr>
          <w:rFonts w:ascii="Times New Roman" w:hAnsi="Times New Roman" w:eastAsia="仿宋_GB2312" w:cs="Times New Roman"/>
          <w:sz w:val="32"/>
          <w:szCs w:val="32"/>
        </w:rPr>
        <w:t>根据实际需要，探索创新“三会一课”的形式和内容，提高吸引力和时效性。同时广泛征求意见建议，结合当前的重点工作和热点问题，确定党课议题，鼓励党员积极发言，提出建设性的意见和建议，提高党课的质量和效果。</w:t>
      </w:r>
    </w:p>
    <w:p w14:paraId="5F599430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三、下一步</w:t>
      </w:r>
      <w:r>
        <w:rPr>
          <w:rFonts w:hint="eastAsia" w:ascii="Times New Roman" w:hAnsi="Times New Roman" w:eastAsia="黑体" w:cs="Times New Roman"/>
          <w:sz w:val="32"/>
          <w:szCs w:val="32"/>
        </w:rPr>
        <w:t>整改</w:t>
      </w:r>
      <w:r>
        <w:rPr>
          <w:rFonts w:ascii="Times New Roman" w:hAnsi="Times New Roman" w:eastAsia="黑体" w:cs="Times New Roman"/>
          <w:sz w:val="32"/>
          <w:szCs w:val="32"/>
        </w:rPr>
        <w:t>工作安排</w:t>
      </w:r>
    </w:p>
    <w:p w14:paraId="1BC05EC5">
      <w:pPr>
        <w:pStyle w:val="2"/>
        <w:spacing w:after="0" w:line="620" w:lineRule="exact"/>
        <w:ind w:left="0" w:leftChars="0" w:firstLine="643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一是压实整改责任，强化组织领导。</w:t>
      </w:r>
      <w:r>
        <w:rPr>
          <w:rFonts w:ascii="Times New Roman" w:hAnsi="Times New Roman" w:eastAsia="仿宋_GB2312"/>
          <w:sz w:val="32"/>
          <w:szCs w:val="32"/>
        </w:rPr>
        <w:t>坚定不移的贯彻党的理论路线和决策部署，深刻领悟“两个确立”的决定性意义，增强“四个意识”、坚定“四个自信”、做到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两个维护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抗实整改主体责任，层层传导工作压力，将巡察整改工作向纵深推进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3FDC6AA"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深化成果运用，推动长效治理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针对巡察暴露出的制度短板，修订完善相关规章制度，扎紧制度笼子。加强日常监督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强化警示教育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提升党员干部纪律意识。</w:t>
      </w:r>
    </w:p>
    <w:p w14:paraId="672AD61A">
      <w:pPr>
        <w:pStyle w:val="2"/>
        <w:spacing w:after="0" w:line="620" w:lineRule="exact"/>
        <w:ind w:left="0" w:leftChars="0" w:firstLine="643"/>
        <w:rPr>
          <w:rFonts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三是总结提升，形成闭环。</w:t>
      </w:r>
      <w:r>
        <w:rPr>
          <w:rFonts w:ascii="Times New Roman" w:hAnsi="Times New Roman" w:eastAsia="仿宋_GB2312"/>
          <w:sz w:val="32"/>
          <w:szCs w:val="32"/>
        </w:rPr>
        <w:t>将巡察整改与深化改革、全面从严</w:t>
      </w:r>
      <w:r>
        <w:rPr>
          <w:rFonts w:hint="eastAsia" w:ascii="Times New Roman" w:hAnsi="Times New Roman" w:eastAsia="仿宋_GB2312"/>
          <w:sz w:val="32"/>
          <w:szCs w:val="32"/>
        </w:rPr>
        <w:t>管党</w:t>
      </w:r>
      <w:r>
        <w:rPr>
          <w:rFonts w:ascii="Times New Roman" w:hAnsi="Times New Roman" w:eastAsia="仿宋_GB2312"/>
          <w:sz w:val="32"/>
          <w:szCs w:val="32"/>
        </w:rPr>
        <w:t>治</w:t>
      </w:r>
      <w:r>
        <w:rPr>
          <w:rFonts w:hint="eastAsia" w:ascii="Times New Roman" w:hAnsi="Times New Roman" w:eastAsia="仿宋_GB2312"/>
          <w:sz w:val="32"/>
          <w:szCs w:val="32"/>
        </w:rPr>
        <w:t>警</w:t>
      </w:r>
      <w:r>
        <w:rPr>
          <w:rFonts w:ascii="Times New Roman" w:hAnsi="Times New Roman" w:eastAsia="仿宋_GB2312"/>
          <w:sz w:val="32"/>
          <w:szCs w:val="32"/>
        </w:rPr>
        <w:t>相结合，持续巩固整改成果，防止问题反弹。</w:t>
      </w:r>
    </w:p>
    <w:p w14:paraId="4C024E16"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348ABEA"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欢迎广大干部群众对巡察整改落实情况进行监督。如有意见建议，请及时向我们反映。联系电话：0739- 5230739，邮政信箱：邵阳市北塔区龙山路1号邵阳市公安局信访接待室0149邮箱专用信箱，电子邮箱：sysgajbtfj@163.com。                           </w:t>
      </w:r>
    </w:p>
    <w:p w14:paraId="24909BA7">
      <w:pPr>
        <w:spacing w:line="62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5FB3F79D">
      <w:pPr>
        <w:spacing w:line="58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539FA179">
      <w:pPr>
        <w:spacing w:line="58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2BD73AFA">
      <w:pPr>
        <w:spacing w:line="58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中共邵阳市公安局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北塔分局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委员会</w:t>
      </w:r>
    </w:p>
    <w:p w14:paraId="20DCF8F2">
      <w:pPr>
        <w:spacing w:line="580" w:lineRule="exact"/>
        <w:ind w:firstLine="5120" w:firstLineChars="16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2025年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69A9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3C8DA65"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61351"/>
    <w:rsid w:val="00113DCF"/>
    <w:rsid w:val="0032227D"/>
    <w:rsid w:val="00526453"/>
    <w:rsid w:val="00561339"/>
    <w:rsid w:val="00885CE1"/>
    <w:rsid w:val="00E16EFF"/>
    <w:rsid w:val="00EA3D0D"/>
    <w:rsid w:val="01176EA7"/>
    <w:rsid w:val="01A47174"/>
    <w:rsid w:val="025E2F98"/>
    <w:rsid w:val="03B924E8"/>
    <w:rsid w:val="045D2CDA"/>
    <w:rsid w:val="0513409D"/>
    <w:rsid w:val="05BE6CDA"/>
    <w:rsid w:val="068549EB"/>
    <w:rsid w:val="06BC2427"/>
    <w:rsid w:val="07CC0CBC"/>
    <w:rsid w:val="09F23E41"/>
    <w:rsid w:val="0AEC115F"/>
    <w:rsid w:val="0AFB3396"/>
    <w:rsid w:val="0C5150E8"/>
    <w:rsid w:val="0D081D3D"/>
    <w:rsid w:val="0D0D20BE"/>
    <w:rsid w:val="0D54652B"/>
    <w:rsid w:val="0E17182C"/>
    <w:rsid w:val="0F7707D5"/>
    <w:rsid w:val="0FF11004"/>
    <w:rsid w:val="10061351"/>
    <w:rsid w:val="100A763D"/>
    <w:rsid w:val="10762190"/>
    <w:rsid w:val="10E36DA6"/>
    <w:rsid w:val="120B0520"/>
    <w:rsid w:val="12D0379E"/>
    <w:rsid w:val="139A5690"/>
    <w:rsid w:val="14B7657F"/>
    <w:rsid w:val="14C6083E"/>
    <w:rsid w:val="15132D4E"/>
    <w:rsid w:val="15C36104"/>
    <w:rsid w:val="16664E01"/>
    <w:rsid w:val="17446B94"/>
    <w:rsid w:val="17BC1913"/>
    <w:rsid w:val="18432DCF"/>
    <w:rsid w:val="18B84674"/>
    <w:rsid w:val="18CE4647"/>
    <w:rsid w:val="18E4170B"/>
    <w:rsid w:val="1904741C"/>
    <w:rsid w:val="191E2746"/>
    <w:rsid w:val="194C0BCA"/>
    <w:rsid w:val="19524C86"/>
    <w:rsid w:val="1A491A28"/>
    <w:rsid w:val="1B4B18C5"/>
    <w:rsid w:val="1B856C7D"/>
    <w:rsid w:val="1BAE077A"/>
    <w:rsid w:val="1F461F72"/>
    <w:rsid w:val="20677269"/>
    <w:rsid w:val="23002FEC"/>
    <w:rsid w:val="231C2B3E"/>
    <w:rsid w:val="239D4A65"/>
    <w:rsid w:val="23B00FE7"/>
    <w:rsid w:val="23F4166E"/>
    <w:rsid w:val="23F509B4"/>
    <w:rsid w:val="242022A8"/>
    <w:rsid w:val="24A00DDE"/>
    <w:rsid w:val="26CF3074"/>
    <w:rsid w:val="27AA5AD0"/>
    <w:rsid w:val="28E41726"/>
    <w:rsid w:val="2A975E9E"/>
    <w:rsid w:val="2C6E17C2"/>
    <w:rsid w:val="2DC27FAA"/>
    <w:rsid w:val="2DDE3214"/>
    <w:rsid w:val="3083250A"/>
    <w:rsid w:val="30FC4236"/>
    <w:rsid w:val="32AB4B32"/>
    <w:rsid w:val="32DD5B73"/>
    <w:rsid w:val="32F64918"/>
    <w:rsid w:val="34903B7F"/>
    <w:rsid w:val="34FD7BBD"/>
    <w:rsid w:val="352A675B"/>
    <w:rsid w:val="36F86339"/>
    <w:rsid w:val="3A382573"/>
    <w:rsid w:val="3A835C0E"/>
    <w:rsid w:val="3AF85EC5"/>
    <w:rsid w:val="3B0E3B4E"/>
    <w:rsid w:val="3BE10CAF"/>
    <w:rsid w:val="3C9E1EDF"/>
    <w:rsid w:val="3CB9690F"/>
    <w:rsid w:val="3D3D4588"/>
    <w:rsid w:val="3E280D68"/>
    <w:rsid w:val="401B677C"/>
    <w:rsid w:val="40447528"/>
    <w:rsid w:val="40A2761B"/>
    <w:rsid w:val="40DB23D5"/>
    <w:rsid w:val="411061F3"/>
    <w:rsid w:val="411D6514"/>
    <w:rsid w:val="415F0ECE"/>
    <w:rsid w:val="424A688C"/>
    <w:rsid w:val="43D5204C"/>
    <w:rsid w:val="449F47B6"/>
    <w:rsid w:val="45E5785A"/>
    <w:rsid w:val="4733013E"/>
    <w:rsid w:val="480E68AC"/>
    <w:rsid w:val="48F82DFA"/>
    <w:rsid w:val="490333A1"/>
    <w:rsid w:val="490D68EC"/>
    <w:rsid w:val="4AC615D4"/>
    <w:rsid w:val="4AE57E48"/>
    <w:rsid w:val="4CBC5EEA"/>
    <w:rsid w:val="4EF456FF"/>
    <w:rsid w:val="4F705139"/>
    <w:rsid w:val="51CD37EC"/>
    <w:rsid w:val="51CE7EB0"/>
    <w:rsid w:val="52B057B0"/>
    <w:rsid w:val="53226CDE"/>
    <w:rsid w:val="557E569C"/>
    <w:rsid w:val="55A61AAF"/>
    <w:rsid w:val="56603D7A"/>
    <w:rsid w:val="56F50266"/>
    <w:rsid w:val="58AA67C5"/>
    <w:rsid w:val="5973208C"/>
    <w:rsid w:val="59E27611"/>
    <w:rsid w:val="59E72A48"/>
    <w:rsid w:val="59FC76FE"/>
    <w:rsid w:val="5A1443FB"/>
    <w:rsid w:val="5A2E245D"/>
    <w:rsid w:val="5A481A2A"/>
    <w:rsid w:val="5AEE5540"/>
    <w:rsid w:val="5B3F7D02"/>
    <w:rsid w:val="5B5D5A98"/>
    <w:rsid w:val="5BAD1827"/>
    <w:rsid w:val="5BFD2097"/>
    <w:rsid w:val="5C862DD5"/>
    <w:rsid w:val="5D497818"/>
    <w:rsid w:val="5E0B036F"/>
    <w:rsid w:val="5F8B79B9"/>
    <w:rsid w:val="5FAA06DF"/>
    <w:rsid w:val="60440DB8"/>
    <w:rsid w:val="60B62814"/>
    <w:rsid w:val="61C10681"/>
    <w:rsid w:val="61F77588"/>
    <w:rsid w:val="633B79E7"/>
    <w:rsid w:val="634467FD"/>
    <w:rsid w:val="644B068F"/>
    <w:rsid w:val="645B2EC6"/>
    <w:rsid w:val="647B4B09"/>
    <w:rsid w:val="654775FD"/>
    <w:rsid w:val="68A65864"/>
    <w:rsid w:val="69844401"/>
    <w:rsid w:val="6C08050B"/>
    <w:rsid w:val="6C3E58A1"/>
    <w:rsid w:val="6D8E489E"/>
    <w:rsid w:val="6E245261"/>
    <w:rsid w:val="6EAC1398"/>
    <w:rsid w:val="7110725A"/>
    <w:rsid w:val="71F633B8"/>
    <w:rsid w:val="75F7668D"/>
    <w:rsid w:val="78250206"/>
    <w:rsid w:val="7909063F"/>
    <w:rsid w:val="7B2D4678"/>
    <w:rsid w:val="7B943CCB"/>
    <w:rsid w:val="7BB7004F"/>
    <w:rsid w:val="7BFE7F46"/>
    <w:rsid w:val="7CF161EE"/>
    <w:rsid w:val="7D4B40BF"/>
    <w:rsid w:val="7D9A0634"/>
    <w:rsid w:val="7DA136E4"/>
    <w:rsid w:val="7E6467CA"/>
    <w:rsid w:val="7ED95170"/>
    <w:rsid w:val="7F92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Calibri" w:hAnsi="Calibri" w:cs="Times New Roman"/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ind w:firstLine="720" w:firstLineChars="257"/>
    </w:pPr>
    <w:rPr>
      <w:kern w:val="0"/>
      <w:sz w:val="20"/>
    </w:rPr>
  </w:style>
  <w:style w:type="paragraph" w:styleId="4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_Style 4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3230</Words>
  <Characters>3281</Characters>
  <Lines>24</Lines>
  <Paragraphs>6</Paragraphs>
  <TotalTime>11</TotalTime>
  <ScaleCrop>false</ScaleCrop>
  <LinksUpToDate>false</LinksUpToDate>
  <CharactersWithSpaces>3325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2025-01-08T11:54:00Z</dcterms:created>
  <dc:creator>Administrator</dc:creator>
  <cp:lastModifiedBy>.</cp:lastModifiedBy>
  <cp:lastPrinted>2025-03-28T02:20:00Z</cp:lastPrinted>
  <dcterms:modified xsi:type="dcterms:W3CDTF">2025-04-14T08:19:04Z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F66623C2FE2F42828EF7D12BAC78DDF5_13</vt:lpwstr>
  </property>
  <property fmtid="{D5CDD505-2E9C-101B-9397-08002B2CF9AE}" pid="4" name="KSOTemplateDocerSaveRecord">
    <vt:lpwstr>eyJoZGlkIjoiOGIzODYzOTQ5MzdkOTQwODlhZGIwMTY1OTcxZGRmNDUiLCJ1c2VySWQiOiIyNjYxMjIwNzIifQ==</vt:lpwstr>
  </property>
</Properties>
</file>